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2" w:right="-427" w:firstLine="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2" w:right="-427" w:firstLine="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EDNA MARCELINO DO ESPIRITO SANTO </w:t>
      </w:r>
    </w:p>
    <w:p w:rsidR="00000000" w:rsidDel="00000000" w:rsidP="00000000" w:rsidRDefault="00000000" w:rsidRPr="00000000" w14:paraId="00000003">
      <w:pPr>
        <w:spacing w:after="0" w:line="240" w:lineRule="auto"/>
        <w:ind w:left="-142" w:right="-427" w:firstLine="14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Brasileiro, divorciada.</w:t>
      </w:r>
    </w:p>
    <w:p w:rsidR="00000000" w:rsidDel="00000000" w:rsidP="00000000" w:rsidRDefault="00000000" w:rsidRPr="00000000" w14:paraId="00000005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 Ângelo Ferreira Fagundes, 481 – Jardim Trianon – São Paulo - SP </w:t>
      </w:r>
    </w:p>
    <w:p w:rsidR="00000000" w:rsidDel="00000000" w:rsidP="00000000" w:rsidRDefault="00000000" w:rsidRPr="00000000" w14:paraId="00000006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CEP: 06783-320</w:t>
      </w:r>
    </w:p>
    <w:p w:rsidR="00000000" w:rsidDel="00000000" w:rsidP="00000000" w:rsidRDefault="00000000" w:rsidRPr="00000000" w14:paraId="00000007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Celular: (11) 9.6647-8307 whatsap</w:t>
      </w:r>
    </w:p>
    <w:p w:rsidR="00000000" w:rsidDel="00000000" w:rsidP="00000000" w:rsidRDefault="00000000" w:rsidRPr="00000000" w14:paraId="00000008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(11) 9.9l23-0629 ligações </w:t>
      </w:r>
    </w:p>
    <w:p w:rsidR="00000000" w:rsidDel="00000000" w:rsidP="00000000" w:rsidRDefault="00000000" w:rsidRPr="00000000" w14:paraId="00000009">
      <w:pPr>
        <w:spacing w:after="0" w:line="240" w:lineRule="auto"/>
        <w:ind w:left="-142" w:right="-427" w:firstLine="0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ednaenfermeira5@gmail.com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Enfermeira</w:t>
      </w:r>
    </w:p>
    <w:p w:rsidR="00000000" w:rsidDel="00000000" w:rsidP="00000000" w:rsidRDefault="00000000" w:rsidRPr="00000000" w14:paraId="0000000C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4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427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Bacharel em Enfermagem- Universidade Ibirapuera de São Paulo - UNIB.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Conclusão: junho de 2012. </w:t>
      </w:r>
    </w:p>
    <w:p w:rsidR="00000000" w:rsidDel="00000000" w:rsidP="00000000" w:rsidRDefault="00000000" w:rsidRPr="00000000" w14:paraId="00000011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427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Auxiliar de enfermagem – Instituto Educacional Alvorada Plus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Conclusão: dezembro de 2002</w:t>
      </w:r>
    </w:p>
    <w:p w:rsidR="00000000" w:rsidDel="00000000" w:rsidP="00000000" w:rsidRDefault="00000000" w:rsidRPr="00000000" w14:paraId="00000014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EXPERIÊNCIA PROFISSIONAL</w:t>
      </w:r>
    </w:p>
    <w:p w:rsidR="00000000" w:rsidDel="00000000" w:rsidP="00000000" w:rsidRDefault="00000000" w:rsidRPr="00000000" w14:paraId="00000016">
      <w:pPr>
        <w:spacing w:after="0" w:line="240" w:lineRule="auto"/>
        <w:ind w:left="284" w:right="-42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42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Universidade Ibirapuera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Cargo: Enfermeira Docente de Enfermagem</w:t>
      </w:r>
    </w:p>
    <w:p w:rsidR="00000000" w:rsidDel="00000000" w:rsidP="00000000" w:rsidRDefault="00000000" w:rsidRPr="00000000" w14:paraId="00000019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 01/2013 a 12/2013</w:t>
      </w:r>
    </w:p>
    <w:p w:rsidR="00000000" w:rsidDel="00000000" w:rsidP="00000000" w:rsidRDefault="00000000" w:rsidRPr="00000000" w14:paraId="0000001A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42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Clínica Maia Prime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Cargo: Enfermeira Assistencial</w:t>
      </w:r>
    </w:p>
    <w:p w:rsidR="00000000" w:rsidDel="00000000" w:rsidP="00000000" w:rsidRDefault="00000000" w:rsidRPr="00000000" w14:paraId="0000001D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 10/2013 a 04/2014</w:t>
      </w:r>
    </w:p>
    <w:p w:rsidR="00000000" w:rsidDel="00000000" w:rsidP="00000000" w:rsidRDefault="00000000" w:rsidRPr="00000000" w14:paraId="0000001E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-427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Empresa: MF Enfermagem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Cargo: Enfermeira Assistencial</w:t>
      </w:r>
    </w:p>
    <w:p w:rsidR="00000000" w:rsidDel="00000000" w:rsidP="00000000" w:rsidRDefault="00000000" w:rsidRPr="00000000" w14:paraId="00000021">
      <w:pPr>
        <w:spacing w:after="0" w:line="240" w:lineRule="auto"/>
        <w:ind w:left="284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Período: 01/2015 a 03/2020</w:t>
      </w:r>
    </w:p>
    <w:p w:rsidR="00000000" w:rsidDel="00000000" w:rsidP="00000000" w:rsidRDefault="00000000" w:rsidRPr="00000000" w14:paraId="00000022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CURSOS EXTRACURRICULARES</w:t>
      </w:r>
    </w:p>
    <w:p w:rsidR="00000000" w:rsidDel="00000000" w:rsidP="00000000" w:rsidRDefault="00000000" w:rsidRPr="00000000" w14:paraId="00000024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Ventilação mecânica básica: Aparelhos ventilatórios: I-vent versamed e Synchrony auto e pro-II (Pronep), bombas de infusão, Aleitamento materno, curativos,doações de órgãos e tecidos,psiquiatria, convulsão neonatal,sondagem nasograstrica, gerenciamento de pessoal  - Empresa: Cooperativa Multisa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-142" w:right="-42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HABILIDADES ESPECIFICAS</w:t>
      </w:r>
    </w:p>
    <w:p w:rsidR="00000000" w:rsidDel="00000000" w:rsidP="00000000" w:rsidRDefault="00000000" w:rsidRPr="00000000" w14:paraId="00000028">
      <w:pPr>
        <w:spacing w:after="0" w:line="240" w:lineRule="auto"/>
        <w:ind w:left="-142" w:right="-427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427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Coordenar a equipe de Técnicos e Auxiliares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enfermagem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cuidados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assistencial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PADRÕES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prática de enfermagem estabelecidos na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427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427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Prestar cuidados de enfermagem de maior complexidade e realizar as atividades de educação aos pacientes/familiares;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-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-427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 a escala de plantão do dia, por turnos de trabalho, em conjunto com o Enfermeiro Supervisor Responsável, participar da passagem de plantão de enfermagem, tomando conhecimento e/ou prestando informações referentes aos pacientes e zelar pela privacidade e sigilo das informações do paciente/família.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naenfermeir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I9C3hVSSwm9ccJf9KamNfHOZ9w==">AMUW2mWRWOEg1jlrcK/L94h6nLuQhG5fez3gQVqNW37lhdnkWUOfwNPetVPvSruEIFtPIxcXaxr1hFQuAj/53L6Q2ETr7kEVWq9sqxtTjwcAm6ee/0YX2H1wY+d/rNgO+woBWkJ9HhESifdZqbNPxPMvAPMY5Eu8ng==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