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2" w:lineRule="auto"/>
        <w:ind w:left="1721" w:right="1741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JUNIA FERNANDA MARQUES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937" w:right="195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Rua Euclasio 258 – Santa Efigênia.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1" w:right="173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Tel.: 98706-7605 / 99698-9664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1" w:right="173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juniaenfermeiratecnica@bol.com.br</w:t>
      </w:r>
    </w:p>
    <w:p w:rsidR="00000000" w:rsidDel="00000000" w:rsidP="00000000" w:rsidRDefault="00000000" w:rsidRPr="00000000" w14:paraId="00000005">
      <w:pPr>
        <w:pStyle w:val="Heading1"/>
        <w:ind w:left="0" w:right="2802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OBJETIVO: Atuar área Saúde (Técnico em Enfermagem) </w:t>
      </w:r>
    </w:p>
    <w:p w:rsidR="00000000" w:rsidDel="00000000" w:rsidP="00000000" w:rsidRDefault="00000000" w:rsidRPr="00000000" w14:paraId="00000006">
      <w:pPr>
        <w:pStyle w:val="Heading1"/>
        <w:ind w:right="2802" w:firstLine="101"/>
        <w:rPr/>
      </w:pPr>
      <w:r w:rsidDel="00000000" w:rsidR="00000000" w:rsidRPr="00000000">
        <w:rPr>
          <w:rtl w:val="0"/>
        </w:rPr>
        <w:t xml:space="preserve">FORMAÇÃO: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Ensino Médio Completo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Formada no Curso Técnico em Enfermagem /cooperativa de ensino Técnico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(Coonpentec).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Domínio Básico de Informática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ind w:firstLine="101"/>
        <w:rPr/>
      </w:pPr>
      <w:r w:rsidDel="00000000" w:rsidR="00000000" w:rsidRPr="00000000">
        <w:rPr>
          <w:rtl w:val="0"/>
        </w:rPr>
        <w:t xml:space="preserve">EXPERIÊNCIA PROFISSIONAL:</w:t>
      </w:r>
    </w:p>
    <w:p w:rsidR="00000000" w:rsidDel="00000000" w:rsidP="00000000" w:rsidRDefault="00000000" w:rsidRPr="00000000" w14:paraId="0000000E">
      <w:pPr>
        <w:pStyle w:val="Heading1"/>
        <w:ind w:firstLine="101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821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Emprego Atual – Coopsaúde – cooperativa de saúde (Domiciliar), Hospital na Residência (Domiciliar)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59" w:lineRule="auto"/>
        <w:ind w:left="821" w:right="46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Abril 2010 a Setembro 2012- Fundação Hospitalar são Francisco de Assis / Bloco Cirúrgico.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59" w:lineRule="auto"/>
        <w:ind w:left="821" w:right="46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Outubro 2012 a Dezembro 2012 – Clinica Afonso Pena / Setor de Ambulatório.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59" w:lineRule="auto"/>
        <w:ind w:left="821" w:right="46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Maio 2014 a Agosto 2018 – Santa Casa de Misericórdia BH- Central / CDT- Centro de Tratamento e Diagnóstico.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59" w:lineRule="auto"/>
        <w:ind w:left="101" w:right="46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firstLine="101"/>
        <w:rPr/>
      </w:pPr>
      <w:r w:rsidDel="00000000" w:rsidR="00000000" w:rsidRPr="00000000">
        <w:rPr>
          <w:rtl w:val="0"/>
        </w:rPr>
        <w:t xml:space="preserve">ATIVIDADES DESENVOLVIDAS:</w:t>
      </w:r>
    </w:p>
    <w:p w:rsidR="00000000" w:rsidDel="00000000" w:rsidP="00000000" w:rsidRDefault="00000000" w:rsidRPr="00000000" w14:paraId="00000015">
      <w:pPr>
        <w:pStyle w:val="Heading1"/>
        <w:ind w:firstLine="101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360" w:lineRule="auto"/>
        <w:ind w:left="821" w:right="46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Profissional com ampla experiência, atuando em bloco cirúrgico, ambulatorial, exames.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821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Colonoscopia, Bronscopia, Endoscopia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59" w:lineRule="auto"/>
        <w:ind w:left="821" w:right="46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280" w:top="1360" w:left="1600" w:right="1580" w:header="720" w:footer="720"/>
          <w:pgNumType w:start="1"/>
        </w:sect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Experiência Domiciliar com pacientes em uso de traqueostomia, ventilação mecânica, gastostromia e curativos em geral.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before="212" w:lineRule="auto"/>
        <w:ind w:firstLine="101"/>
        <w:rPr>
          <w:b w:val="0"/>
        </w:rPr>
      </w:pPr>
      <w:r w:rsidDel="00000000" w:rsidR="00000000" w:rsidRPr="00000000">
        <w:rPr>
          <w:rtl w:val="0"/>
        </w:rPr>
        <w:t xml:space="preserve">CURSOS: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59" w:lineRule="auto"/>
        <w:ind w:left="821" w:right="1222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Informática Básica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59" w:lineRule="auto"/>
        <w:ind w:left="821" w:right="1222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Cuidados Paliativos e urgência e Emergência / Curativos.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59" w:lineRule="auto"/>
        <w:ind w:left="821" w:right="1222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Assistência segura do Paciente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59" w:lineRule="auto"/>
        <w:ind w:left="821" w:right="1222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Cuidados em ventilação mecânica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ind w:firstLine="101"/>
        <w:rPr/>
      </w:pPr>
      <w:r w:rsidDel="00000000" w:rsidR="00000000" w:rsidRPr="00000000">
        <w:rPr>
          <w:rtl w:val="0"/>
        </w:rPr>
        <w:t xml:space="preserve">INFORMAÇOES ADICIONAIS</w:t>
      </w:r>
    </w:p>
    <w:p w:rsidR="00000000" w:rsidDel="00000000" w:rsidP="00000000" w:rsidRDefault="00000000" w:rsidRPr="00000000" w14:paraId="00000021">
      <w:pPr>
        <w:pStyle w:val="Heading1"/>
        <w:ind w:firstLine="1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2"/>
        </w:numPr>
        <w:ind w:left="821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Habilidades de comunicação e trabalho em equipe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before="141" w:lineRule="auto"/>
        <w:ind w:left="0" w:right="120" w:firstLine="0"/>
        <w:jc w:val="right"/>
        <w:rPr>
          <w:b w:val="0"/>
        </w:rPr>
        <w:sectPr>
          <w:type w:val="nextPage"/>
          <w:pgSz w:h="15840" w:w="12240" w:orient="portrait"/>
          <w:pgMar w:bottom="280" w:top="1360" w:left="1600" w:right="1580" w:header="720" w:footer="720"/>
        </w:sectPr>
      </w:pPr>
      <w:r w:rsidDel="00000000" w:rsidR="00000000" w:rsidRPr="00000000">
        <w:rPr>
          <w:rtl w:val="0"/>
        </w:rPr>
        <w:t xml:space="preserve">Júnia Fernanda Marques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500" w:left="1720" w:right="1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82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1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82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1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82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1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82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1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